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69485" w14:textId="77777777" w:rsidR="002155DB" w:rsidRPr="00F130E4" w:rsidRDefault="002155DB" w:rsidP="002155DB">
      <w:pPr>
        <w:snapToGrid w:val="0"/>
        <w:spacing w:after="0" w:line="240" w:lineRule="auto"/>
        <w:jc w:val="center"/>
        <w:rPr>
          <w:rFonts w:ascii="Times New Roman" w:hAnsi="Times New Roman" w:cs="Times New Roman"/>
          <w:sz w:val="20"/>
          <w:szCs w:val="20"/>
        </w:rPr>
      </w:pPr>
      <w:bookmarkStart w:id="0" w:name="_GoBack"/>
      <w:bookmarkEnd w:id="0"/>
      <w:r w:rsidRPr="00F130E4">
        <w:rPr>
          <w:rFonts w:ascii="Times New Roman" w:hAnsi="Times New Roman" w:cs="Times New Roman"/>
          <w:b/>
          <w:sz w:val="20"/>
          <w:szCs w:val="20"/>
        </w:rPr>
        <w:t>FORM CA</w:t>
      </w:r>
      <w:r w:rsidRPr="00F130E4">
        <w:rPr>
          <w:rFonts w:ascii="Times New Roman" w:hAnsi="Times New Roman" w:cs="Times New Roman"/>
          <w:b/>
          <w:sz w:val="20"/>
          <w:szCs w:val="20"/>
        </w:rPr>
        <w:br/>
        <w:t>SUBMISSION OF CLAIM BY FINANCIAL CREDITORS IN A CLASS</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Under Regulation 8A</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 xml:space="preserve">of the Insolvency and Bankruptcy </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Insolvency Resolution Process for Corporate Persons</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Regulations, 2016</w:t>
      </w:r>
      <w:r w:rsidRPr="00F130E4">
        <w:rPr>
          <w:rFonts w:ascii="Times New Roman" w:hAnsi="Times New Roman" w:cs="Times New Roman"/>
          <w:sz w:val="20"/>
          <w:szCs w:val="20"/>
          <w:cs/>
          <w:lang w:bidi="hi-IN"/>
        </w:rPr>
        <w:t>)</w:t>
      </w:r>
    </w:p>
    <w:p w14:paraId="169C8198" w14:textId="77777777" w:rsidR="002155DB" w:rsidRPr="00F130E4" w:rsidRDefault="002155DB" w:rsidP="002155DB">
      <w:pPr>
        <w:snapToGrid w:val="0"/>
        <w:spacing w:after="0" w:line="240" w:lineRule="auto"/>
        <w:jc w:val="right"/>
        <w:rPr>
          <w:rFonts w:ascii="Times New Roman" w:hAnsi="Times New Roman" w:cs="Times New Roman"/>
          <w:sz w:val="20"/>
          <w:szCs w:val="20"/>
        </w:rPr>
      </w:pP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Date</w:t>
      </w:r>
      <w:r w:rsidRPr="00F130E4">
        <w:rPr>
          <w:rFonts w:ascii="Times New Roman" w:hAnsi="Times New Roman" w:cs="Times New Roman"/>
          <w:sz w:val="20"/>
          <w:szCs w:val="20"/>
          <w:cs/>
          <w:lang w:bidi="hi-IN"/>
        </w:rPr>
        <w:t>]</w:t>
      </w:r>
    </w:p>
    <w:p w14:paraId="0D245E71"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4747CDB2"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28AB0BCB" w14:textId="77777777" w:rsidR="002155DB" w:rsidRPr="00F130E4" w:rsidRDefault="002155DB" w:rsidP="002155DB">
      <w:pPr>
        <w:snapToGrid w:val="0"/>
        <w:spacing w:after="0" w:line="240" w:lineRule="auto"/>
        <w:rPr>
          <w:rFonts w:ascii="Times New Roman" w:hAnsi="Times New Roman" w:cs="Times New Roman"/>
          <w:sz w:val="20"/>
          <w:szCs w:val="20"/>
        </w:rPr>
      </w:pPr>
    </w:p>
    <w:p w14:paraId="44F03453" w14:textId="77777777" w:rsidR="002155DB" w:rsidRPr="00F130E4" w:rsidRDefault="002155DB" w:rsidP="002155DB">
      <w:pPr>
        <w:snapToGrid w:val="0"/>
        <w:spacing w:after="0" w:line="240" w:lineRule="auto"/>
        <w:rPr>
          <w:rFonts w:ascii="Times New Roman" w:hAnsi="Times New Roman" w:cs="Times New Roman"/>
          <w:sz w:val="20"/>
          <w:szCs w:val="20"/>
        </w:rPr>
      </w:pPr>
      <w:r w:rsidRPr="00F130E4">
        <w:rPr>
          <w:rFonts w:ascii="Times New Roman" w:hAnsi="Times New Roman" w:cs="Times New Roman"/>
          <w:sz w:val="20"/>
          <w:szCs w:val="20"/>
        </w:rPr>
        <w:t>To</w:t>
      </w:r>
      <w:r w:rsidRPr="00F130E4">
        <w:rPr>
          <w:rFonts w:ascii="Times New Roman" w:hAnsi="Times New Roman" w:cs="Times New Roman"/>
          <w:sz w:val="20"/>
          <w:szCs w:val="20"/>
        </w:rPr>
        <w:br/>
        <w:t xml:space="preserve">The Interim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 xml:space="preserve">Name of the Insolvency Resolution Professional </w:t>
      </w:r>
      <w:r w:rsidRPr="00F130E4">
        <w:rPr>
          <w:rFonts w:ascii="Times New Roman" w:hAnsi="Times New Roman" w:cs="Times New Roman"/>
          <w:sz w:val="20"/>
          <w:szCs w:val="20"/>
          <w:cs/>
          <w:lang w:bidi="hi-IN"/>
        </w:rPr>
        <w:t xml:space="preserve">/ </w:t>
      </w:r>
      <w:r w:rsidRPr="00F130E4">
        <w:rPr>
          <w:rFonts w:ascii="Times New Roman" w:hAnsi="Times New Roman" w:cs="Times New Roman"/>
          <w:sz w:val="20"/>
          <w:szCs w:val="20"/>
        </w:rPr>
        <w:t>Resolution Professional</w:t>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br/>
      </w:r>
      <w:r w:rsidRPr="00F130E4">
        <w:rPr>
          <w:rFonts w:ascii="Times New Roman" w:hAnsi="Times New Roman" w:cs="Times New Roman"/>
          <w:sz w:val="20"/>
          <w:szCs w:val="20"/>
          <w:cs/>
          <w:lang w:bidi="hi-IN"/>
        </w:rPr>
        <w:t>[</w:t>
      </w:r>
      <w:r w:rsidRPr="00F130E4">
        <w:rPr>
          <w:rFonts w:ascii="Times New Roman" w:hAnsi="Times New Roman" w:cs="Times New Roman"/>
          <w:sz w:val="20"/>
          <w:szCs w:val="20"/>
        </w:rPr>
        <w:t>Address as set out in public announcement</w:t>
      </w:r>
      <w:r w:rsidRPr="00F130E4">
        <w:rPr>
          <w:rFonts w:ascii="Times New Roman" w:hAnsi="Times New Roman" w:cs="Times New Roman"/>
          <w:sz w:val="20"/>
          <w:szCs w:val="20"/>
          <w:cs/>
          <w:lang w:bidi="hi-IN"/>
        </w:rPr>
        <w:t>]</w:t>
      </w:r>
    </w:p>
    <w:p w14:paraId="4E143C3A" w14:textId="77777777" w:rsidR="002155DB" w:rsidRPr="00F130E4" w:rsidRDefault="002155DB" w:rsidP="002155DB">
      <w:pPr>
        <w:snapToGrid w:val="0"/>
        <w:spacing w:after="0" w:line="240" w:lineRule="auto"/>
        <w:rPr>
          <w:rFonts w:ascii="Times New Roman" w:hAnsi="Times New Roman" w:cs="Times New Roman"/>
          <w:sz w:val="20"/>
          <w:szCs w:val="20"/>
        </w:rPr>
      </w:pPr>
    </w:p>
    <w:p w14:paraId="7957625F" w14:textId="77777777" w:rsidR="002155DB" w:rsidRPr="00F130E4" w:rsidRDefault="002155DB" w:rsidP="002155DB">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865C688"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37E1829"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7771C50B"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rPr>
      </w:pPr>
    </w:p>
    <w:p w14:paraId="62A12344" w14:textId="77777777" w:rsidR="002155DB" w:rsidRPr="00F130E4" w:rsidRDefault="002155DB" w:rsidP="002155DB">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tbl>
      <w:tblPr>
        <w:tblStyle w:val="TableGrid"/>
        <w:tblW w:w="0" w:type="auto"/>
        <w:tblInd w:w="0" w:type="dxa"/>
        <w:tblLook w:val="04A0" w:firstRow="1" w:lastRow="0" w:firstColumn="1" w:lastColumn="0" w:noHBand="0" w:noVBand="1"/>
      </w:tblPr>
      <w:tblGrid>
        <w:gridCol w:w="562"/>
        <w:gridCol w:w="6379"/>
        <w:gridCol w:w="2075"/>
      </w:tblGrid>
      <w:tr w:rsidR="002155DB" w:rsidRPr="00F130E4" w14:paraId="650F63DE" w14:textId="77777777" w:rsidTr="004B02A7">
        <w:tc>
          <w:tcPr>
            <w:tcW w:w="9016" w:type="dxa"/>
            <w:gridSpan w:val="3"/>
            <w:tcBorders>
              <w:top w:val="single" w:sz="4" w:space="0" w:color="auto"/>
              <w:left w:val="single" w:sz="4" w:space="0" w:color="auto"/>
              <w:bottom w:val="single" w:sz="4" w:space="0" w:color="auto"/>
              <w:right w:val="single" w:sz="4" w:space="0" w:color="auto"/>
            </w:tcBorders>
            <w:hideMark/>
          </w:tcPr>
          <w:p w14:paraId="5AD2D3AC" w14:textId="77777777" w:rsidR="002155DB" w:rsidRPr="00F130E4" w:rsidRDefault="002155DB" w:rsidP="004B02A7">
            <w:pPr>
              <w:snapToGrid w:val="0"/>
              <w:jc w:val="center"/>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RELEVANT PARTICULARS</w:t>
            </w:r>
          </w:p>
        </w:tc>
      </w:tr>
      <w:tr w:rsidR="002155DB" w:rsidRPr="00F130E4" w14:paraId="00C07620"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A773B8E"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6B346C62"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Name of the financial creditor</w:t>
            </w:r>
          </w:p>
        </w:tc>
        <w:tc>
          <w:tcPr>
            <w:tcW w:w="2075" w:type="dxa"/>
            <w:tcBorders>
              <w:top w:val="single" w:sz="4" w:space="0" w:color="auto"/>
              <w:left w:val="single" w:sz="4" w:space="0" w:color="auto"/>
              <w:bottom w:val="single" w:sz="4" w:space="0" w:color="auto"/>
              <w:right w:val="single" w:sz="4" w:space="0" w:color="auto"/>
            </w:tcBorders>
          </w:tcPr>
          <w:p w14:paraId="552ED579"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DE6214C" w14:textId="77777777" w:rsidTr="004B02A7">
        <w:trPr>
          <w:trHeight w:val="960"/>
        </w:trPr>
        <w:tc>
          <w:tcPr>
            <w:tcW w:w="562" w:type="dxa"/>
            <w:tcBorders>
              <w:top w:val="single" w:sz="4" w:space="0" w:color="auto"/>
              <w:left w:val="single" w:sz="4" w:space="0" w:color="auto"/>
              <w:bottom w:val="single" w:sz="4" w:space="0" w:color="auto"/>
              <w:right w:val="single" w:sz="4" w:space="0" w:color="auto"/>
            </w:tcBorders>
            <w:hideMark/>
          </w:tcPr>
          <w:p w14:paraId="72806411"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8BD417"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Identification number of the financial creditor</w:t>
            </w:r>
          </w:p>
          <w:p w14:paraId="09545B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If an incorporated body, provide identification number and proof of incorporation</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If a partnership or individual, provide identification records of all the partners or the individual</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04500BEC"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2AD14E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50981BC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3</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766F7457"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Address and 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mail address of the financial creditor for correspondence</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2CCF2AE3"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28EB304B"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650835AA"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4</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06FFA0B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Total amount of claim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 Rs</w:t>
            </w:r>
            <w:r w:rsidRPr="00F130E4">
              <w:rPr>
                <w:rFonts w:ascii="Times New Roman" w:eastAsia="Times New Roman" w:hAnsi="Times New Roman" w:cs="Times New Roman"/>
                <w:sz w:val="20"/>
                <w:szCs w:val="20"/>
                <w:cs/>
                <w:lang w:bidi="hi-IN"/>
              </w:rPr>
              <w:t>.)</w:t>
            </w:r>
          </w:p>
        </w:tc>
        <w:tc>
          <w:tcPr>
            <w:tcW w:w="2075" w:type="dxa"/>
            <w:tcBorders>
              <w:top w:val="single" w:sz="4" w:space="0" w:color="auto"/>
              <w:left w:val="single" w:sz="4" w:space="0" w:color="auto"/>
              <w:bottom w:val="single" w:sz="4" w:space="0" w:color="auto"/>
              <w:right w:val="single" w:sz="4" w:space="0" w:color="auto"/>
            </w:tcBorders>
          </w:tcPr>
          <w:p w14:paraId="17C62E4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06237436" w14:textId="77777777" w:rsidTr="004B02A7">
        <w:trPr>
          <w:trHeight w:val="267"/>
        </w:trPr>
        <w:tc>
          <w:tcPr>
            <w:tcW w:w="562" w:type="dxa"/>
            <w:tcBorders>
              <w:top w:val="single" w:sz="4" w:space="0" w:color="auto"/>
              <w:left w:val="single" w:sz="4" w:space="0" w:color="auto"/>
              <w:bottom w:val="single" w:sz="4" w:space="0" w:color="auto"/>
              <w:right w:val="single" w:sz="4" w:space="0" w:color="auto"/>
            </w:tcBorders>
            <w:hideMark/>
          </w:tcPr>
          <w:p w14:paraId="61A86B6F"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5</w:t>
            </w:r>
            <w:r w:rsidRPr="00F130E4">
              <w:rPr>
                <w:rFonts w:ascii="Times New Roman" w:eastAsia="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E7863"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documents by reference to which the debt can be substantiated</w:t>
            </w:r>
          </w:p>
        </w:tc>
        <w:tc>
          <w:tcPr>
            <w:tcW w:w="2075" w:type="dxa"/>
            <w:tcBorders>
              <w:top w:val="single" w:sz="4" w:space="0" w:color="auto"/>
              <w:left w:val="single" w:sz="4" w:space="0" w:color="auto"/>
              <w:bottom w:val="single" w:sz="4" w:space="0" w:color="auto"/>
              <w:right w:val="single" w:sz="4" w:space="0" w:color="auto"/>
            </w:tcBorders>
          </w:tcPr>
          <w:p w14:paraId="32CD397E" w14:textId="77777777" w:rsidR="002155DB" w:rsidRPr="00F130E4" w:rsidRDefault="002155DB" w:rsidP="004B02A7">
            <w:pPr>
              <w:snapToGrid w:val="0"/>
              <w:jc w:val="both"/>
              <w:rPr>
                <w:rFonts w:ascii="Times New Roman" w:eastAsia="Times New Roman" w:hAnsi="Times New Roman" w:cs="Times New Roman"/>
                <w:sz w:val="20"/>
                <w:szCs w:val="20"/>
              </w:rPr>
            </w:pPr>
          </w:p>
        </w:tc>
      </w:tr>
      <w:tr w:rsidR="002155DB" w:rsidRPr="00F130E4" w14:paraId="3DDACB96"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192E028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6</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522BBE6"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how and when debt incurred</w:t>
            </w:r>
          </w:p>
        </w:tc>
        <w:tc>
          <w:tcPr>
            <w:tcW w:w="2075" w:type="dxa"/>
            <w:tcBorders>
              <w:top w:val="single" w:sz="4" w:space="0" w:color="auto"/>
              <w:left w:val="single" w:sz="4" w:space="0" w:color="auto"/>
              <w:bottom w:val="single" w:sz="4" w:space="0" w:color="auto"/>
              <w:right w:val="single" w:sz="4" w:space="0" w:color="auto"/>
            </w:tcBorders>
          </w:tcPr>
          <w:p w14:paraId="708F2066"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FA575A9" w14:textId="77777777" w:rsidTr="004B02A7">
        <w:tc>
          <w:tcPr>
            <w:tcW w:w="562" w:type="dxa"/>
            <w:tcBorders>
              <w:top w:val="single" w:sz="4" w:space="0" w:color="auto"/>
              <w:left w:val="single" w:sz="4" w:space="0" w:color="auto"/>
              <w:bottom w:val="single" w:sz="4" w:space="0" w:color="auto"/>
              <w:right w:val="single" w:sz="4" w:space="0" w:color="auto"/>
            </w:tcBorders>
            <w:hideMark/>
          </w:tcPr>
          <w:p w14:paraId="0DC10DF1"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7</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42407EDD"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p>
        </w:tc>
        <w:tc>
          <w:tcPr>
            <w:tcW w:w="2075" w:type="dxa"/>
            <w:tcBorders>
              <w:top w:val="single" w:sz="4" w:space="0" w:color="auto"/>
              <w:left w:val="single" w:sz="4" w:space="0" w:color="auto"/>
              <w:bottom w:val="single" w:sz="4" w:space="0" w:color="auto"/>
              <w:right w:val="single" w:sz="4" w:space="0" w:color="auto"/>
            </w:tcBorders>
          </w:tcPr>
          <w:p w14:paraId="3F4FB37C"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291BC5CF" w14:textId="77777777" w:rsidTr="004B02A7">
        <w:trPr>
          <w:trHeight w:val="75"/>
        </w:trPr>
        <w:tc>
          <w:tcPr>
            <w:tcW w:w="562" w:type="dxa"/>
            <w:tcBorders>
              <w:top w:val="single" w:sz="4" w:space="0" w:color="auto"/>
              <w:left w:val="single" w:sz="4" w:space="0" w:color="auto"/>
              <w:bottom w:val="single" w:sz="4" w:space="0" w:color="auto"/>
              <w:right w:val="single" w:sz="4" w:space="0" w:color="auto"/>
            </w:tcBorders>
            <w:hideMark/>
          </w:tcPr>
          <w:p w14:paraId="399FB786"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8</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F50758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any security held, the value of the security, and the date it was given</w:t>
            </w:r>
          </w:p>
        </w:tc>
        <w:tc>
          <w:tcPr>
            <w:tcW w:w="2075" w:type="dxa"/>
            <w:tcBorders>
              <w:top w:val="single" w:sz="4" w:space="0" w:color="auto"/>
              <w:left w:val="single" w:sz="4" w:space="0" w:color="auto"/>
              <w:bottom w:val="single" w:sz="4" w:space="0" w:color="auto"/>
              <w:right w:val="single" w:sz="4" w:space="0" w:color="auto"/>
            </w:tcBorders>
          </w:tcPr>
          <w:p w14:paraId="0CB8D04D"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B7A7EF2" w14:textId="77777777" w:rsidTr="004B02A7">
        <w:trPr>
          <w:trHeight w:val="366"/>
        </w:trPr>
        <w:tc>
          <w:tcPr>
            <w:tcW w:w="562" w:type="dxa"/>
            <w:tcBorders>
              <w:top w:val="single" w:sz="4" w:space="0" w:color="auto"/>
              <w:left w:val="single" w:sz="4" w:space="0" w:color="auto"/>
              <w:bottom w:val="single" w:sz="4" w:space="0" w:color="auto"/>
              <w:right w:val="single" w:sz="4" w:space="0" w:color="auto"/>
            </w:tcBorders>
            <w:hideMark/>
          </w:tcPr>
          <w:p w14:paraId="298053A4"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9</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3B159252"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Details of the bank account to which the amount of the claim or any part thereof can be transferred pursuant to a resolution plan</w:t>
            </w:r>
          </w:p>
        </w:tc>
        <w:tc>
          <w:tcPr>
            <w:tcW w:w="2075" w:type="dxa"/>
            <w:tcBorders>
              <w:top w:val="single" w:sz="4" w:space="0" w:color="auto"/>
              <w:left w:val="single" w:sz="4" w:space="0" w:color="auto"/>
              <w:bottom w:val="single" w:sz="4" w:space="0" w:color="auto"/>
              <w:right w:val="single" w:sz="4" w:space="0" w:color="auto"/>
            </w:tcBorders>
          </w:tcPr>
          <w:p w14:paraId="459B222A"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2D7725E" w14:textId="77777777" w:rsidTr="004B02A7">
        <w:trPr>
          <w:trHeight w:val="416"/>
        </w:trPr>
        <w:tc>
          <w:tcPr>
            <w:tcW w:w="562" w:type="dxa"/>
            <w:tcBorders>
              <w:top w:val="single" w:sz="4" w:space="0" w:color="auto"/>
              <w:left w:val="single" w:sz="4" w:space="0" w:color="auto"/>
              <w:bottom w:val="single" w:sz="4" w:space="0" w:color="auto"/>
              <w:right w:val="single" w:sz="4" w:space="0" w:color="auto"/>
            </w:tcBorders>
            <w:hideMark/>
          </w:tcPr>
          <w:p w14:paraId="5564F403" w14:textId="77777777" w:rsidR="002155DB" w:rsidRPr="00F130E4" w:rsidRDefault="002155DB" w:rsidP="004B02A7">
            <w:pPr>
              <w:snapToGrid w:val="0"/>
              <w:jc w:val="both"/>
              <w:rPr>
                <w:rFonts w:ascii="Times New Roman" w:hAnsi="Times New Roman" w:cs="Times New Roman"/>
                <w:sz w:val="20"/>
                <w:szCs w:val="20"/>
              </w:rPr>
            </w:pPr>
            <w:r w:rsidRPr="00F130E4">
              <w:rPr>
                <w:rFonts w:ascii="Times New Roman" w:hAnsi="Times New Roman" w:cs="Times New Roman"/>
                <w:sz w:val="20"/>
                <w:szCs w:val="20"/>
              </w:rPr>
              <w:t>10</w:t>
            </w:r>
            <w:r w:rsidRPr="00F130E4">
              <w:rPr>
                <w:rFonts w:ascii="Times New Roman" w:hAnsi="Times New Roman" w:cs="Times New Roman"/>
                <w:sz w:val="20"/>
                <w:szCs w:val="20"/>
                <w:cs/>
                <w:lang w:bidi="hi-IN"/>
              </w:rPr>
              <w:t>.</w:t>
            </w:r>
          </w:p>
        </w:tc>
        <w:tc>
          <w:tcPr>
            <w:tcW w:w="6379" w:type="dxa"/>
            <w:tcBorders>
              <w:top w:val="single" w:sz="4" w:space="0" w:color="auto"/>
              <w:left w:val="single" w:sz="4" w:space="0" w:color="auto"/>
              <w:bottom w:val="single" w:sz="4" w:space="0" w:color="auto"/>
              <w:right w:val="single" w:sz="4" w:space="0" w:color="auto"/>
            </w:tcBorders>
            <w:hideMark/>
          </w:tcPr>
          <w:p w14:paraId="1CF1F8B9"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List of documents attached to this claim in order to prove the existence and non</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payment of claim due</w:t>
            </w:r>
          </w:p>
        </w:tc>
        <w:tc>
          <w:tcPr>
            <w:tcW w:w="2075" w:type="dxa"/>
            <w:tcBorders>
              <w:top w:val="single" w:sz="4" w:space="0" w:color="auto"/>
              <w:left w:val="single" w:sz="4" w:space="0" w:color="auto"/>
              <w:bottom w:val="single" w:sz="4" w:space="0" w:color="auto"/>
              <w:right w:val="single" w:sz="4" w:space="0" w:color="auto"/>
            </w:tcBorders>
          </w:tcPr>
          <w:p w14:paraId="09DF9EB0" w14:textId="77777777" w:rsidR="002155DB" w:rsidRPr="00F130E4" w:rsidRDefault="002155DB" w:rsidP="004B02A7">
            <w:pPr>
              <w:snapToGrid w:val="0"/>
              <w:jc w:val="both"/>
              <w:rPr>
                <w:rFonts w:ascii="Times New Roman" w:hAnsi="Times New Roman" w:cs="Times New Roman"/>
                <w:sz w:val="20"/>
                <w:szCs w:val="20"/>
              </w:rPr>
            </w:pPr>
          </w:p>
        </w:tc>
      </w:tr>
      <w:tr w:rsidR="002155DB" w:rsidRPr="00F130E4" w14:paraId="674BDF6B" w14:textId="77777777" w:rsidTr="004B02A7">
        <w:tc>
          <w:tcPr>
            <w:tcW w:w="562" w:type="dxa"/>
            <w:tcBorders>
              <w:top w:val="single" w:sz="4" w:space="0" w:color="auto"/>
              <w:left w:val="single" w:sz="4" w:space="0" w:color="auto"/>
              <w:bottom w:val="single" w:sz="4" w:space="0" w:color="auto"/>
              <w:right w:val="single" w:sz="4" w:space="0" w:color="auto"/>
            </w:tcBorders>
          </w:tcPr>
          <w:p w14:paraId="7E4B7555" w14:textId="77777777" w:rsidR="002155DB" w:rsidRPr="00F130E4" w:rsidRDefault="002155DB" w:rsidP="004B02A7">
            <w:pPr>
              <w:snapToGrid w:val="0"/>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11</w:t>
            </w:r>
            <w:r w:rsidRPr="00F130E4">
              <w:rPr>
                <w:rFonts w:ascii="Times New Roman" w:eastAsia="Times New Roman" w:hAnsi="Times New Roman" w:cs="Times New Roman"/>
                <w:sz w:val="20"/>
                <w:szCs w:val="20"/>
                <w:cs/>
                <w:lang w:bidi="hi-IN"/>
              </w:rPr>
              <w:t xml:space="preserve">. </w:t>
            </w:r>
          </w:p>
        </w:tc>
        <w:tc>
          <w:tcPr>
            <w:tcW w:w="6379" w:type="dxa"/>
            <w:tcBorders>
              <w:top w:val="single" w:sz="4" w:space="0" w:color="auto"/>
              <w:left w:val="single" w:sz="4" w:space="0" w:color="auto"/>
              <w:bottom w:val="single" w:sz="4" w:space="0" w:color="auto"/>
              <w:right w:val="single" w:sz="4" w:space="0" w:color="auto"/>
            </w:tcBorders>
          </w:tcPr>
          <w:p w14:paraId="2FE14161" w14:textId="77777777" w:rsidR="002155DB" w:rsidRPr="00F130E4" w:rsidRDefault="002155DB" w:rsidP="004B02A7">
            <w:pPr>
              <w:snapToGrid w:val="0"/>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Name of the insolvency professional who will act as the </w:t>
            </w:r>
            <w:proofErr w:type="spellStart"/>
            <w:r w:rsidRPr="00F130E4">
              <w:rPr>
                <w:rFonts w:ascii="Times New Roman" w:eastAsia="Times New Roman" w:hAnsi="Times New Roman" w:cs="Times New Roman"/>
                <w:sz w:val="20"/>
                <w:szCs w:val="20"/>
              </w:rPr>
              <w:t>Authorised</w:t>
            </w:r>
            <w:proofErr w:type="spellEnd"/>
            <w:r w:rsidRPr="00F130E4">
              <w:rPr>
                <w:rFonts w:ascii="Times New Roman" w:eastAsia="Times New Roman" w:hAnsi="Times New Roman" w:cs="Times New Roman"/>
                <w:sz w:val="20"/>
                <w:szCs w:val="20"/>
              </w:rPr>
              <w:t xml:space="preserve"> representative of creditors of the class  </w:t>
            </w:r>
          </w:p>
        </w:tc>
        <w:tc>
          <w:tcPr>
            <w:tcW w:w="2075" w:type="dxa"/>
            <w:tcBorders>
              <w:top w:val="single" w:sz="4" w:space="0" w:color="auto"/>
              <w:left w:val="single" w:sz="4" w:space="0" w:color="auto"/>
              <w:bottom w:val="single" w:sz="4" w:space="0" w:color="auto"/>
              <w:right w:val="single" w:sz="4" w:space="0" w:color="auto"/>
            </w:tcBorders>
          </w:tcPr>
          <w:p w14:paraId="6F95F7AF" w14:textId="77777777" w:rsidR="002155DB" w:rsidRPr="00F130E4" w:rsidRDefault="002155DB" w:rsidP="004B02A7">
            <w:pPr>
              <w:snapToGrid w:val="0"/>
              <w:jc w:val="both"/>
              <w:rPr>
                <w:rFonts w:ascii="Times New Roman" w:eastAsia="Times New Roman" w:hAnsi="Times New Roman" w:cs="Times New Roman"/>
                <w:sz w:val="20"/>
                <w:szCs w:val="20"/>
              </w:rPr>
            </w:pPr>
          </w:p>
        </w:tc>
      </w:tr>
    </w:tbl>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160"/>
      </w:tblGrid>
      <w:tr w:rsidR="002155DB" w:rsidRPr="00F130E4" w14:paraId="4EBC1267" w14:textId="77777777" w:rsidTr="004B02A7">
        <w:trPr>
          <w:jc w:val="center"/>
        </w:trPr>
        <w:tc>
          <w:tcPr>
            <w:tcW w:w="9161" w:type="dxa"/>
          </w:tcPr>
          <w:p w14:paraId="64C70CF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498506"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Signature of financial creditor or person authorised to act on its behalf</w:t>
            </w:r>
          </w:p>
          <w:p w14:paraId="7681057A" w14:textId="77777777" w:rsidR="002155DB" w:rsidRPr="00F130E4" w:rsidRDefault="002155DB"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 financial creditor</w:t>
            </w:r>
            <w:r w:rsidRPr="00F130E4">
              <w:rPr>
                <w:rFonts w:ascii="Times New Roman" w:eastAsia="Times New Roman" w:hAnsi="Times New Roman" w:cs="Times New Roman"/>
                <w:sz w:val="20"/>
                <w:szCs w:val="20"/>
                <w:cs/>
                <w:lang w:val="en-GB" w:bidi="hi-IN"/>
              </w:rPr>
              <w:t>]</w:t>
            </w:r>
          </w:p>
        </w:tc>
      </w:tr>
      <w:tr w:rsidR="002155DB" w:rsidRPr="00F130E4" w14:paraId="6BEAA7F4" w14:textId="77777777" w:rsidTr="004B02A7">
        <w:trPr>
          <w:trHeight w:val="467"/>
          <w:jc w:val="center"/>
        </w:trPr>
        <w:tc>
          <w:tcPr>
            <w:tcW w:w="9161" w:type="dxa"/>
          </w:tcPr>
          <w:p w14:paraId="201AE7A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43353979"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2155DB" w:rsidRPr="00F130E4" w14:paraId="0ED917A9" w14:textId="77777777" w:rsidTr="004B02A7">
        <w:trPr>
          <w:jc w:val="center"/>
        </w:trPr>
        <w:tc>
          <w:tcPr>
            <w:tcW w:w="9161" w:type="dxa"/>
          </w:tcPr>
          <w:p w14:paraId="243A230B"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655F29F2"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2155DB" w:rsidRPr="00F130E4" w14:paraId="13CF79F2" w14:textId="77777777" w:rsidTr="004B02A7">
        <w:trPr>
          <w:jc w:val="center"/>
        </w:trPr>
        <w:tc>
          <w:tcPr>
            <w:tcW w:w="9161" w:type="dxa"/>
          </w:tcPr>
          <w:p w14:paraId="396D73B4"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p>
          <w:p w14:paraId="36FC9AE8" w14:textId="77777777" w:rsidR="002155DB" w:rsidRPr="00F130E4" w:rsidRDefault="002155DB"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1985ED37" w14:textId="77777777" w:rsidR="002155DB" w:rsidRPr="00F130E4" w:rsidRDefault="002155DB" w:rsidP="002155DB">
      <w:pPr>
        <w:spacing w:after="0" w:line="240" w:lineRule="auto"/>
        <w:jc w:val="both"/>
        <w:rPr>
          <w:rFonts w:ascii="Times New Roman"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41EA2894" w14:textId="77777777" w:rsidR="002155DB" w:rsidRPr="00F130E4" w:rsidRDefault="002155DB" w:rsidP="002155DB">
      <w:pPr>
        <w:spacing w:after="0" w:line="240" w:lineRule="auto"/>
        <w:rPr>
          <w:rFonts w:ascii="Times New Roman" w:eastAsia="Times New Roman" w:hAnsi="Times New Roman" w:cs="Times New Roman"/>
          <w:sz w:val="20"/>
          <w:szCs w:val="20"/>
        </w:rPr>
      </w:pPr>
    </w:p>
    <w:p w14:paraId="4F238830" w14:textId="77777777" w:rsidR="002155DB" w:rsidRPr="00F130E4" w:rsidRDefault="002155DB" w:rsidP="002155DB">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212C6BC9"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402FC96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proofErr w:type="gramStart"/>
      <w:r w:rsidRPr="00F130E4">
        <w:rPr>
          <w:rFonts w:ascii="Times New Roman" w:eastAsia="Times New Roman" w:hAnsi="Times New Roman" w:cs="Times New Roman"/>
          <w:sz w:val="20"/>
          <w:szCs w:val="20"/>
        </w:rPr>
        <w:t>day</w:t>
      </w:r>
      <w:proofErr w:type="gramEnd"/>
      <w:r w:rsidRPr="00F130E4">
        <w:rPr>
          <w:rFonts w:ascii="Times New Roman" w:eastAsia="Times New Roman" w:hAnsi="Times New Roman" w:cs="Times New Roman"/>
          <w:sz w:val="20"/>
          <w:szCs w:val="20"/>
        </w:rPr>
        <w:t xml:space="preserve">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044E1D8F"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3D09FB6"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358BDBC4" w14:textId="77777777" w:rsidR="002155DB" w:rsidRPr="00F130E4" w:rsidRDefault="002155DB" w:rsidP="002155DB">
      <w:pPr>
        <w:numPr>
          <w:ilvl w:val="0"/>
          <w:numId w:val="1"/>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517AAF17" w14:textId="77777777" w:rsidR="002155DB" w:rsidRPr="00F130E4" w:rsidRDefault="002155DB" w:rsidP="002155DB">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A9BEABB" w14:textId="77777777" w:rsidR="002155DB" w:rsidRPr="00F130E4" w:rsidRDefault="002155DB" w:rsidP="002155DB">
      <w:pPr>
        <w:pStyle w:val="ListParagraph"/>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7A88FEEB" w14:textId="77777777" w:rsidR="002155DB" w:rsidRPr="00F130E4" w:rsidRDefault="002155DB" w:rsidP="002155DB">
      <w:pPr>
        <w:numPr>
          <w:ilvl w:val="0"/>
          <w:numId w:val="1"/>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give voting instruction to the authorized representative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74A8684A" w14:textId="77777777" w:rsidR="002155DB" w:rsidRPr="00F130E4" w:rsidRDefault="002155DB" w:rsidP="002155DB">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7BB5E6E0" w14:textId="77777777" w:rsidR="002155DB" w:rsidRPr="00F130E4" w:rsidRDefault="002155DB" w:rsidP="002155DB">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 xml:space="preserve">:   </w:t>
      </w:r>
    </w:p>
    <w:p w14:paraId="0C67134B" w14:textId="77777777" w:rsidR="002155DB" w:rsidRPr="00F130E4" w:rsidRDefault="002155DB" w:rsidP="002155DB">
      <w:pPr>
        <w:tabs>
          <w:tab w:val="left" w:pos="2450"/>
        </w:tabs>
        <w:spacing w:after="0" w:line="240" w:lineRule="auto"/>
        <w:jc w:val="right"/>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lang w:bidi="hi-IN"/>
        </w:rPr>
        <w:tab/>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695BD7B8"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036FA5E2" w14:textId="77777777"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D3B8220" w14:textId="77777777" w:rsidR="002155DB" w:rsidRPr="00F130E4" w:rsidRDefault="002155DB" w:rsidP="002155DB">
      <w:pPr>
        <w:spacing w:after="0" w:line="240" w:lineRule="auto"/>
        <w:jc w:val="center"/>
        <w:rPr>
          <w:rFonts w:ascii="Times New Roman" w:eastAsia="Times New Roman" w:hAnsi="Times New Roman" w:cs="Times New Roman"/>
          <w:sz w:val="20"/>
          <w:szCs w:val="20"/>
          <w:lang w:bidi="hi-IN"/>
        </w:rPr>
      </w:pPr>
    </w:p>
    <w:p w14:paraId="1EFBFA37" w14:textId="77777777" w:rsidR="002155DB" w:rsidRPr="00F130E4" w:rsidRDefault="002155DB" w:rsidP="002155DB">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43BADBBC" w14:textId="77777777" w:rsidR="002155DB" w:rsidRPr="00F130E4" w:rsidRDefault="002155DB" w:rsidP="002155DB">
      <w:pPr>
        <w:spacing w:after="0" w:line="240" w:lineRule="auto"/>
        <w:jc w:val="right"/>
        <w:rPr>
          <w:rFonts w:ascii="Times New Roman" w:eastAsia="Times New Roman" w:hAnsi="Times New Roman" w:cs="Times New Roman"/>
          <w:sz w:val="20"/>
          <w:szCs w:val="20"/>
          <w:lang w:bidi="hi-IN"/>
        </w:rPr>
      </w:pPr>
      <w:r w:rsidRPr="00F130E4" w:rsidDel="00402BC9">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728C8745" w14:textId="0D3FC888" w:rsidR="002155DB" w:rsidRPr="00F130E4" w:rsidRDefault="002155DB" w:rsidP="002155DB">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authorized for the purpose by the entity</w:t>
      </w:r>
      <w:r w:rsidRPr="00F130E4">
        <w:rPr>
          <w:rFonts w:ascii="Times New Roman" w:eastAsia="Times New Roman" w:hAnsi="Times New Roman" w:cs="Times New Roman"/>
          <w:sz w:val="20"/>
          <w:szCs w:val="20"/>
          <w:cs/>
          <w:lang w:bidi="hi-IN"/>
        </w:rPr>
        <w:t>.]</w:t>
      </w:r>
    </w:p>
    <w:p w14:paraId="142E6951" w14:textId="77777777" w:rsidR="002155DB" w:rsidRPr="00F130E4" w:rsidRDefault="002155DB" w:rsidP="002155DB">
      <w:pPr>
        <w:pStyle w:val="Heading2"/>
        <w:spacing w:before="0" w:after="0" w:line="240" w:lineRule="auto"/>
        <w:jc w:val="both"/>
        <w:rPr>
          <w:rFonts w:ascii="Times New Roman" w:hAnsi="Times New Roman"/>
          <w:b w:val="0"/>
          <w:bCs w:val="0"/>
          <w:i w:val="0"/>
          <w:iCs w:val="0"/>
          <w:sz w:val="20"/>
          <w:szCs w:val="20"/>
          <w:lang w:bidi="hi-IN"/>
        </w:rPr>
      </w:pPr>
    </w:p>
    <w:p w14:paraId="792D97BA" w14:textId="77777777" w:rsidR="009F5E77" w:rsidRDefault="00AC024C"/>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45CE8"/>
    <w:multiLevelType w:val="hybridMultilevel"/>
    <w:tmpl w:val="E2CE9F2C"/>
    <w:lvl w:ilvl="0" w:tplc="FC644210">
      <w:start w:val="1"/>
      <w:numFmt w:val="decimal"/>
      <w:lvlText w:val="%1."/>
      <w:lvlJc w:val="left"/>
      <w:pPr>
        <w:ind w:left="1080" w:hanging="360"/>
      </w:pPr>
      <w:rPr>
        <w:rFonts w:eastAsiaTheme="minorHAns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78"/>
    <w:rsid w:val="000F7D74"/>
    <w:rsid w:val="001558F8"/>
    <w:rsid w:val="001D654C"/>
    <w:rsid w:val="00210178"/>
    <w:rsid w:val="002155DB"/>
    <w:rsid w:val="00306159"/>
    <w:rsid w:val="005E0BEF"/>
    <w:rsid w:val="00AC024C"/>
    <w:rsid w:val="00BA46BC"/>
    <w:rsid w:val="00D831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67A5"/>
  <w15:chartTrackingRefBased/>
  <w15:docId w15:val="{9C426C28-5AB1-4E3B-BFDE-5D6E4BC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DB"/>
    <w:rPr>
      <w:lang w:val="en-US"/>
    </w:rPr>
  </w:style>
  <w:style w:type="paragraph" w:styleId="Heading2">
    <w:name w:val="heading 2"/>
    <w:basedOn w:val="Normal"/>
    <w:next w:val="Normal"/>
    <w:link w:val="Heading2Char"/>
    <w:uiPriority w:val="9"/>
    <w:qFormat/>
    <w:rsid w:val="002155D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5DB"/>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2155DB"/>
    <w:pPr>
      <w:ind w:left="720"/>
      <w:contextualSpacing/>
    </w:pPr>
  </w:style>
  <w:style w:type="character" w:customStyle="1" w:styleId="ListParagraphChar">
    <w:name w:val="List Paragraph Char"/>
    <w:basedOn w:val="DefaultParagraphFont"/>
    <w:link w:val="ListParagraph"/>
    <w:uiPriority w:val="34"/>
    <w:locked/>
    <w:rsid w:val="002155DB"/>
    <w:rPr>
      <w:lang w:val="en-US"/>
    </w:rPr>
  </w:style>
  <w:style w:type="table" w:styleId="TableGrid">
    <w:name w:val="Table Grid"/>
    <w:basedOn w:val="TableNormal"/>
    <w:uiPriority w:val="39"/>
    <w:rsid w:val="002155DB"/>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DESKTOP</cp:lastModifiedBy>
  <cp:revision>2</cp:revision>
  <dcterms:created xsi:type="dcterms:W3CDTF">2019-09-21T07:13:00Z</dcterms:created>
  <dcterms:modified xsi:type="dcterms:W3CDTF">2019-09-21T07:13:00Z</dcterms:modified>
</cp:coreProperties>
</file>